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1" w:type="dxa"/>
        <w:jc w:val="left"/>
        <w:tblInd w:w="141" w:type="dxa"/>
        <w:tblBorders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2976"/>
        <w:gridCol w:w="7654"/>
      </w:tblGrid>
      <w:tr>
        <w:trPr>
          <w:trHeight w:val="3239" w:hRule="atLeast"/>
        </w:trPr>
        <w:tc>
          <w:tcPr>
            <w:tcW w:w="2976" w:type="dxa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Извещение</w:t>
            </w:r>
          </w:p>
        </w:tc>
        <w:tc>
          <w:tcPr>
            <w:tcW w:w="7654" w:type="dxa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Получатель: 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highlight w:val="white"/>
                <w:u w:val="single"/>
                <w:lang w:eastAsia="ru-RU"/>
              </w:rPr>
              <w:t>Челябинская областная общественная организация "Центр поддержки семьи, материнства и детства "ДОМ ДЛЯ МАМЫ"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КПП: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u w:val="single"/>
                <w:lang w:eastAsia="ru-RU"/>
              </w:rPr>
              <w:t>745501001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 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ИНН: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u w:val="single"/>
                <w:lang w:eastAsia="ru-RU"/>
              </w:rPr>
              <w:t>7455025386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highlight w:val="white"/>
                <w:lang w:eastAsia="ru-RU"/>
              </w:rPr>
              <w:t> 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ОКТМО: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___________  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P/сч.: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u w:val="single"/>
                <w:lang w:eastAsia="ru-RU"/>
              </w:rPr>
              <w:t>40703810872000000509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 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в: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highlight w:val="white"/>
                <w:u w:val="single"/>
                <w:lang w:eastAsia="ru-RU"/>
              </w:rPr>
              <w:t>Челябинское отделение № 8597 ПАО Сбербанк г. Челябинск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БИК: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u w:val="single"/>
                <w:lang w:eastAsia="ru-RU"/>
              </w:rPr>
              <w:t>047501602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К/сч.: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u w:val="single"/>
                <w:lang w:eastAsia="ru-RU"/>
              </w:rPr>
              <w:t>30101810700000000602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Платеж: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highlight w:val="white"/>
                <w:u w:val="single"/>
                <w:lang w:eastAsia="ru-RU"/>
              </w:rPr>
              <w:t>Добровольное пожертвование на уставные цели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Плательщик: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Адрес плательщика: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highlight w:val="white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ИНН плательщика: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____________   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№ л/сч. плательщика: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______________</w:t>
            </w:r>
          </w:p>
          <w:p>
            <w:pPr>
              <w:pStyle w:val="Normal"/>
              <w:spacing w:lineRule="auto" w:line="240" w:before="0" w:after="240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Сумма: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__________ руб.  _____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коп.       </w:t>
              <w:br/>
              <w:t> </w:t>
              <w:br/>
              <w:t>Подпись:________________________ Дата: " __ " _______  201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г. </w:t>
            </w:r>
          </w:p>
        </w:tc>
      </w:tr>
      <w:tr>
        <w:trPr>
          <w:trHeight w:val="3414" w:hRule="atLeast"/>
        </w:trPr>
        <w:tc>
          <w:tcPr>
            <w:tcW w:w="2976" w:type="dxa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Квитанция</w:t>
            </w:r>
          </w:p>
        </w:tc>
        <w:tc>
          <w:tcPr>
            <w:tcW w:w="7654" w:type="dxa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Получатель: 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highlight w:val="white"/>
                <w:u w:val="single"/>
                <w:lang w:eastAsia="ru-RU"/>
              </w:rPr>
              <w:t>Челябинская областная общественная организация "Центр поддержки семьи, материнства и детства "ДОМ ДЛЯ МАМЫ"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КПП: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u w:val="single"/>
                <w:lang w:eastAsia="ru-RU"/>
              </w:rPr>
              <w:t>745501001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 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ИНН: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u w:val="single"/>
                <w:lang w:eastAsia="ru-RU"/>
              </w:rPr>
              <w:t>7455025386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highlight w:val="white"/>
                <w:lang w:eastAsia="ru-RU"/>
              </w:rPr>
              <w:t> 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ОКТМО: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___________  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P/сч.: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u w:val="single"/>
                <w:lang w:eastAsia="ru-RU"/>
              </w:rPr>
              <w:t>40703810872000000509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 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в: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highlight w:val="white"/>
                <w:u w:val="single"/>
                <w:lang w:eastAsia="ru-RU"/>
              </w:rPr>
              <w:t>Челябинское отделение № 8597 ПАО Сбербанк г. Челябинск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БИК: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u w:val="single"/>
                <w:lang w:eastAsia="ru-RU"/>
              </w:rPr>
              <w:t>047501602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К/сч.: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u w:val="single"/>
                <w:lang w:eastAsia="ru-RU"/>
              </w:rPr>
              <w:t>30101810700000000602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Платеж: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highlight w:val="white"/>
                <w:u w:val="single"/>
                <w:lang w:eastAsia="ru-RU"/>
              </w:rPr>
              <w:t>Добровольное пожертвование на уставные цели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Плательщик: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Адрес плательщика: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9"/>
                <w:szCs w:val="19"/>
                <w:highlight w:val="white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ИНН плательщика: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____________   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№ л/сч. плательщика: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______________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7"/>
                <w:szCs w:val="17"/>
                <w:highlight w:val="white"/>
                <w:lang w:eastAsia="ru-RU"/>
              </w:rPr>
              <w:t>Сумма: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highlight w:val="white"/>
                <w:lang w:eastAsia="ru-RU"/>
              </w:rPr>
              <w:t>  __________ руб.  _____ коп.       </w:t>
              <w:br/>
              <w:t> </w:t>
              <w:br/>
              <w:t>Подпись:________________________ Дата: " __ " _______  201   г.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LibreOffice/5.0.4.2$MacOSX_X86_64 LibreOffice_project/2b9802c1994aa0b7dc6079e128979269cf95bc78</Application>
  <Paragraphs>22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2016-08-05T17:56:00Z</dcterms:created>
  <dc:creator>RePack by Diakov</dc:creator>
  <dc:language>ru-RU</dc:language>
  <cp:lastPrinted>2016-08-05T18:03:00Z</cp:lastPrinted>
  <dcterms:modified xsi:type="dcterms:W3CDTF">2017-09-26T18:08:55Z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